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9F" w:rsidRPr="0051007B" w:rsidRDefault="002A639F" w:rsidP="002A639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1007B">
        <w:rPr>
          <w:rFonts w:asciiTheme="majorEastAsia" w:eastAsiaTheme="majorEastAsia" w:hAnsiTheme="majorEastAsia" w:hint="eastAsia"/>
          <w:b/>
          <w:sz w:val="32"/>
          <w:szCs w:val="32"/>
        </w:rPr>
        <w:t>2018上海海洋大学</w:t>
      </w:r>
      <w:r w:rsidR="0051007B" w:rsidRPr="0051007B">
        <w:rPr>
          <w:rFonts w:asciiTheme="majorEastAsia" w:eastAsiaTheme="majorEastAsia" w:hAnsiTheme="majorEastAsia" w:hint="eastAsia"/>
          <w:b/>
          <w:sz w:val="32"/>
          <w:szCs w:val="32"/>
        </w:rPr>
        <w:t>“五四”长</w:t>
      </w:r>
      <w:r w:rsidRPr="0051007B">
        <w:rPr>
          <w:rFonts w:asciiTheme="majorEastAsia" w:eastAsiaTheme="majorEastAsia" w:hAnsiTheme="majorEastAsia" w:hint="eastAsia"/>
          <w:b/>
          <w:sz w:val="32"/>
          <w:szCs w:val="32"/>
        </w:rPr>
        <w:t>跑赛事手册</w:t>
      </w:r>
    </w:p>
    <w:p w:rsidR="00A624B9" w:rsidRPr="000E3260" w:rsidRDefault="008A6826" w:rsidP="00FE52AF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 w:eastAsia="zh-TW"/>
        </w:rPr>
        <w:t>主办</w:t>
      </w:r>
      <w:r w:rsidR="00DB0110"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/>
        </w:rPr>
        <w:t>、</w:t>
      </w:r>
      <w:r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 w:eastAsia="zh-TW"/>
        </w:rPr>
        <w:t>承办单位</w:t>
      </w:r>
    </w:p>
    <w:p w:rsidR="00742AE9" w:rsidRPr="000E3260" w:rsidRDefault="008A6826" w:rsidP="00FE52AF">
      <w:pPr>
        <w:pStyle w:val="a3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主办单位：</w:t>
      </w:r>
      <w:r w:rsidR="00DD3122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校体育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运动委员会</w:t>
      </w:r>
    </w:p>
    <w:p w:rsidR="00DD3122" w:rsidRPr="000E3260" w:rsidRDefault="00DD3122" w:rsidP="00FE52AF">
      <w:pPr>
        <w:pStyle w:val="a3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承办单位：体育部</w:t>
      </w:r>
    </w:p>
    <w:p w:rsidR="00DD3122" w:rsidRDefault="00DD3122" w:rsidP="00FE52AF">
      <w:pPr>
        <w:pStyle w:val="a3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      校团委</w:t>
      </w:r>
    </w:p>
    <w:p w:rsidR="009B69CB" w:rsidRPr="000E3260" w:rsidRDefault="009B69CB" w:rsidP="009B69CB">
      <w:pPr>
        <w:pStyle w:val="a3"/>
        <w:ind w:leftChars="343" w:left="720" w:firstLineChars="500" w:firstLine="140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校学生会</w:t>
      </w:r>
    </w:p>
    <w:p w:rsidR="00DD3122" w:rsidRPr="000E3260" w:rsidRDefault="00A624B9" w:rsidP="00DD3122">
      <w:pPr>
        <w:pStyle w:val="a3"/>
        <w:ind w:left="720" w:firstLineChars="0" w:firstLine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协</w:t>
      </w:r>
      <w:r w:rsidR="00742AE9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办单位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:</w:t>
      </w:r>
      <w:r w:rsidR="008A6826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</w:t>
      </w:r>
      <w:r w:rsidR="001332F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学</w:t>
      </w:r>
      <w:r w:rsidR="00DD3122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生体育社团管理总会</w:t>
      </w:r>
    </w:p>
    <w:p w:rsidR="00DD3122" w:rsidRPr="000E3260" w:rsidRDefault="002A639F" w:rsidP="000E3260">
      <w:pPr>
        <w:pStyle w:val="a3"/>
        <w:ind w:leftChars="343" w:left="720" w:firstLineChars="500" w:firstLine="1400"/>
        <w:outlineLvl w:val="1"/>
        <w:rPr>
          <w:rFonts w:asciiTheme="majorEastAsia" w:eastAsiaTheme="majorEastAsia" w:hAnsiTheme="majorEastAsia"/>
          <w:sz w:val="28"/>
          <w:szCs w:val="28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长跑</w:t>
      </w:r>
      <w:r w:rsidR="00DD3122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社</w:t>
      </w:r>
      <w:r w:rsidR="00DD3122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团</w:t>
      </w:r>
    </w:p>
    <w:p w:rsidR="00742AE9" w:rsidRPr="000E3260" w:rsidRDefault="00742AE9" w:rsidP="00DD3122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 w:eastAsia="zh-TW"/>
        </w:rPr>
        <w:t>比赛日期和地点</w:t>
      </w:r>
    </w:p>
    <w:p w:rsidR="0056090D" w:rsidRPr="000E3260" w:rsidRDefault="0056090D" w:rsidP="000E3260">
      <w:pPr>
        <w:ind w:firstLineChars="240" w:firstLine="672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时间：</w:t>
      </w:r>
      <w:r w:rsidR="002A639F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5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月</w:t>
      </w:r>
      <w:r w:rsidR="002A639F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8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日</w:t>
      </w:r>
    </w:p>
    <w:p w:rsidR="00080F65" w:rsidRPr="000E3260" w:rsidRDefault="00436C08" w:rsidP="00C746B2">
      <w:pPr>
        <w:pStyle w:val="a3"/>
        <w:ind w:left="720" w:firstLineChars="0" w:firstLine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地点：</w:t>
      </w:r>
      <w:r w:rsidR="00C746B2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海星广场</w:t>
      </w:r>
      <w:r w:rsidR="00447DC6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 xml:space="preserve">    </w:t>
      </w:r>
    </w:p>
    <w:p w:rsidR="00080F65" w:rsidRPr="000E3260" w:rsidRDefault="00C746B2" w:rsidP="00080F65">
      <w:pPr>
        <w:pStyle w:val="a3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/>
        </w:rPr>
        <w:t>活动安排</w:t>
      </w:r>
    </w:p>
    <w:p w:rsidR="00C746B2" w:rsidRPr="000E3260" w:rsidRDefault="00C746B2" w:rsidP="000E3260">
      <w:pPr>
        <w:ind w:firstLineChars="240" w:firstLine="672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1</w:t>
      </w:r>
      <w:r w:rsidR="00391135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3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:</w:t>
      </w:r>
      <w:r w:rsidR="00391135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3</w:t>
      </w:r>
      <w:r w:rsidR="00B04307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0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—1</w:t>
      </w:r>
      <w:r w:rsidR="00B04307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4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:</w:t>
      </w:r>
      <w:r w:rsidR="00391135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0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0 运动员检录</w:t>
      </w:r>
    </w:p>
    <w:p w:rsidR="00C746B2" w:rsidRPr="000E3260" w:rsidRDefault="00C746B2" w:rsidP="000E3260">
      <w:pPr>
        <w:ind w:firstLineChars="240" w:firstLine="672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1</w:t>
      </w:r>
      <w:r w:rsidR="00B04307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4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:</w:t>
      </w:r>
      <w:r w:rsidR="00391135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0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0—1</w:t>
      </w:r>
      <w:r w:rsidR="00B04307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4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:</w:t>
      </w:r>
      <w:r w:rsidR="00391135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1</w:t>
      </w:r>
      <w:r w:rsidR="00B04307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5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开幕式</w:t>
      </w:r>
    </w:p>
    <w:p w:rsidR="00C746B2" w:rsidRPr="000E3260" w:rsidRDefault="00B04307" w:rsidP="000E3260">
      <w:pPr>
        <w:ind w:firstLineChars="240" w:firstLine="672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1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4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:</w:t>
      </w:r>
      <w:r w:rsidR="00391135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1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5</w:t>
      </w:r>
      <w:r w:rsidR="00C746B2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—1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5:</w:t>
      </w:r>
      <w:r w:rsidR="00B725F2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15</w:t>
      </w:r>
      <w:r w:rsidR="00C746B2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比赛</w:t>
      </w:r>
    </w:p>
    <w:p w:rsidR="00C746B2" w:rsidRPr="000E3260" w:rsidRDefault="00B04307" w:rsidP="000E3260">
      <w:pPr>
        <w:ind w:firstLineChars="240" w:firstLine="672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   </w:t>
      </w:r>
      <w:r w:rsidR="00C746B2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1</w:t>
      </w:r>
      <w:r w:rsidR="00391135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5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:</w:t>
      </w:r>
      <w:r w:rsidR="00B725F2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30</w:t>
      </w:r>
      <w:r w:rsidR="00C746B2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颁奖</w:t>
      </w:r>
    </w:p>
    <w:p w:rsidR="00C746B2" w:rsidRPr="000E3260" w:rsidRDefault="00C746B2" w:rsidP="00B04307">
      <w:pPr>
        <w:pStyle w:val="a3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/>
        </w:rPr>
      </w:pPr>
      <w:r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/>
        </w:rPr>
        <w:t>比赛线路</w:t>
      </w:r>
      <w:r w:rsidR="00B04307"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/>
        </w:rPr>
        <w:t>(</w:t>
      </w:r>
      <w:r w:rsidR="00B61EAB"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/>
        </w:rPr>
        <w:t>约4KM</w:t>
      </w:r>
      <w:r w:rsidR="00B04307"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/>
        </w:rPr>
        <w:t>)</w:t>
      </w:r>
    </w:p>
    <w:p w:rsidR="00C746B2" w:rsidRPr="000E3260" w:rsidRDefault="00C746B2" w:rsidP="000E3260">
      <w:pPr>
        <w:ind w:firstLineChars="240" w:firstLine="672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海星广场—第一餐厅—公共实验楼—第二餐厅—本科生宿舍区—东操场—6号门—1号门—行政楼—第三餐厅—学院楼—研究生宿舍区—听涛桥—3号门—病原库—西操场—本科生宿舍区—海星广场</w:t>
      </w:r>
    </w:p>
    <w:p w:rsidR="00C746B2" w:rsidRPr="000E3260" w:rsidRDefault="00C746B2" w:rsidP="000E3260">
      <w:pPr>
        <w:ind w:firstLineChars="240" w:firstLine="672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E3260">
        <w:rPr>
          <w:rFonts w:ascii="仿宋" w:eastAsia="仿宋" w:hAnsi="仿宋" w:cs="仿宋"/>
          <w:bCs/>
          <w:noProof/>
          <w:color w:val="000000"/>
          <w:sz w:val="28"/>
          <w:szCs w:val="28"/>
          <w:u w:color="000000"/>
          <w:bdr w:val="nil"/>
        </w:rPr>
        <w:lastRenderedPageBreak/>
        <w:drawing>
          <wp:inline distT="0" distB="0" distL="114300" distR="114300">
            <wp:extent cx="4543425" cy="4234523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5782" cy="4236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972E2" w:rsidRPr="006972E2" w:rsidRDefault="006972E2" w:rsidP="006972E2">
      <w:pPr>
        <w:pStyle w:val="a3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/>
        </w:rPr>
      </w:pPr>
      <w:r w:rsidRPr="006972E2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/>
        </w:rPr>
        <w:t>参赛选手身体状况要求</w:t>
      </w:r>
    </w:p>
    <w:p w:rsidR="006972E2" w:rsidRPr="006972E2" w:rsidRDefault="006972E2" w:rsidP="006972E2">
      <w:pPr>
        <w:widowControl/>
        <w:shd w:val="clear" w:color="auto" w:fill="FFFFFF"/>
        <w:spacing w:line="384" w:lineRule="atLeast"/>
        <w:jc w:val="left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 </w:t>
      </w:r>
      <w:r w:rsidRPr="006972E2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有以下身体状况者（不限于）不宜参加比赛:</w:t>
      </w:r>
    </w:p>
    <w:p w:rsidR="006972E2" w:rsidRPr="006972E2" w:rsidRDefault="006972E2" w:rsidP="006972E2">
      <w:pPr>
        <w:pStyle w:val="a3"/>
        <w:numPr>
          <w:ilvl w:val="0"/>
          <w:numId w:val="1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6972E2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先天性心脏病和风湿性心脏病;</w:t>
      </w:r>
    </w:p>
    <w:p w:rsidR="006972E2" w:rsidRPr="006972E2" w:rsidRDefault="006972E2" w:rsidP="006972E2">
      <w:pPr>
        <w:pStyle w:val="a3"/>
        <w:numPr>
          <w:ilvl w:val="0"/>
          <w:numId w:val="1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6972E2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高血压和脑血管疾病;</w:t>
      </w:r>
    </w:p>
    <w:p w:rsidR="006972E2" w:rsidRPr="006972E2" w:rsidRDefault="006972E2" w:rsidP="006972E2">
      <w:pPr>
        <w:pStyle w:val="a3"/>
        <w:numPr>
          <w:ilvl w:val="0"/>
          <w:numId w:val="1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6972E2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心肌炎和其他心脏病; </w:t>
      </w:r>
    </w:p>
    <w:p w:rsidR="006972E2" w:rsidRPr="006972E2" w:rsidRDefault="006972E2" w:rsidP="006972E2">
      <w:pPr>
        <w:pStyle w:val="a3"/>
        <w:numPr>
          <w:ilvl w:val="0"/>
          <w:numId w:val="1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6972E2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冠状动脉病和严重心律不齐;</w:t>
      </w:r>
    </w:p>
    <w:p w:rsidR="006972E2" w:rsidRPr="006972E2" w:rsidRDefault="006972E2" w:rsidP="006972E2">
      <w:pPr>
        <w:pStyle w:val="a3"/>
        <w:numPr>
          <w:ilvl w:val="0"/>
          <w:numId w:val="1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6972E2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血糖过高或过低的糖尿病;</w:t>
      </w:r>
    </w:p>
    <w:p w:rsidR="00670FEC" w:rsidRPr="006972E2" w:rsidRDefault="006972E2" w:rsidP="006972E2">
      <w:pPr>
        <w:pStyle w:val="a3"/>
        <w:numPr>
          <w:ilvl w:val="0"/>
          <w:numId w:val="1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6972E2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其它不适合运动的疾病；</w:t>
      </w:r>
    </w:p>
    <w:p w:rsidR="00612EE4" w:rsidRPr="000E3260" w:rsidRDefault="00612EE4" w:rsidP="00612EE4">
      <w:pPr>
        <w:pStyle w:val="a3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/>
        </w:rPr>
      </w:pPr>
      <w:r w:rsidRPr="000E3260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/>
        </w:rPr>
        <w:t>比赛规则</w:t>
      </w:r>
    </w:p>
    <w:p w:rsidR="00612EE4" w:rsidRPr="000E3260" w:rsidRDefault="00612EE4" w:rsidP="006972E2">
      <w:pPr>
        <w:pStyle w:val="a3"/>
        <w:numPr>
          <w:ilvl w:val="0"/>
          <w:numId w:val="44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团体赛规则</w:t>
      </w:r>
    </w:p>
    <w:p w:rsidR="00612EE4" w:rsidRPr="000E3260" w:rsidRDefault="00612EE4" w:rsidP="002B750B">
      <w:pPr>
        <w:pStyle w:val="a3"/>
        <w:numPr>
          <w:ilvl w:val="0"/>
          <w:numId w:val="27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队员需按规定穿戴好赛会</w:t>
      </w:r>
      <w:r w:rsidR="00667D5E">
        <w:rPr>
          <w:rFonts w:ascii="仿宋" w:eastAsia="仿宋" w:hAnsi="仿宋" w:cs="仿宋" w:hint="eastAsia"/>
          <w:sz w:val="28"/>
          <w:szCs w:val="28"/>
          <w:lang w:val="zh-TW"/>
        </w:rPr>
        <w:t>提供的</w:t>
      </w:r>
      <w:r w:rsidR="003B5FB4">
        <w:rPr>
          <w:rFonts w:ascii="仿宋" w:eastAsia="仿宋" w:hAnsi="仿宋" w:cs="仿宋" w:hint="eastAsia"/>
          <w:sz w:val="28"/>
          <w:szCs w:val="28"/>
          <w:lang w:val="zh-TW"/>
        </w:rPr>
        <w:t>统一颜色</w:t>
      </w: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的</w:t>
      </w:r>
      <w:r w:rsidR="003B5FB4">
        <w:rPr>
          <w:rFonts w:ascii="仿宋" w:eastAsia="仿宋" w:hAnsi="仿宋" w:cs="仿宋" w:hint="eastAsia"/>
          <w:sz w:val="28"/>
          <w:szCs w:val="28"/>
          <w:lang w:val="zh-TW"/>
        </w:rPr>
        <w:t>背心</w:t>
      </w: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在规</w:t>
      </w: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定时间内到达指定区域集结，完成检录。</w:t>
      </w:r>
    </w:p>
    <w:p w:rsidR="00612EE4" w:rsidRPr="000E3260" w:rsidRDefault="00612EE4" w:rsidP="002B750B">
      <w:pPr>
        <w:pStyle w:val="a3"/>
        <w:numPr>
          <w:ilvl w:val="0"/>
          <w:numId w:val="27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每人绕学校一圈，约4公里。全队无违规且在</w:t>
      </w:r>
      <w:r w:rsidRPr="00B725F2">
        <w:rPr>
          <w:rFonts w:ascii="仿宋" w:eastAsia="仿宋" w:hAnsi="仿宋" w:cs="仿宋" w:hint="eastAsia"/>
          <w:b/>
          <w:sz w:val="28"/>
          <w:szCs w:val="28"/>
          <w:lang w:val="zh-TW" w:eastAsia="zh-TW"/>
        </w:rPr>
        <w:t>规定时间内</w:t>
      </w: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完赛，即为有效参赛队伍。</w:t>
      </w:r>
    </w:p>
    <w:p w:rsidR="00612EE4" w:rsidRPr="000E3260" w:rsidRDefault="00612EE4" w:rsidP="002B750B">
      <w:pPr>
        <w:pStyle w:val="a3"/>
        <w:numPr>
          <w:ilvl w:val="0"/>
          <w:numId w:val="27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比赛根据每队总成绩进行排序，确定团体赛最终名次。</w:t>
      </w:r>
    </w:p>
    <w:p w:rsidR="00612EE4" w:rsidRDefault="00612EE4" w:rsidP="006972E2">
      <w:pPr>
        <w:pStyle w:val="a3"/>
        <w:numPr>
          <w:ilvl w:val="0"/>
          <w:numId w:val="44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违规情况</w:t>
      </w:r>
    </w:p>
    <w:p w:rsidR="00756F77" w:rsidRPr="000E3260" w:rsidRDefault="00756F77" w:rsidP="00756F77">
      <w:pPr>
        <w:ind w:leftChars="570" w:left="1197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参赛选手发生以下情况即视为违规，团队不进入总成绩排序：</w:t>
      </w:r>
    </w:p>
    <w:p w:rsidR="00756F77" w:rsidRPr="000E3260" w:rsidRDefault="00756F77" w:rsidP="00756F77">
      <w:pPr>
        <w:pStyle w:val="a3"/>
        <w:numPr>
          <w:ilvl w:val="0"/>
          <w:numId w:val="39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为按规定顺序接力或在非指定区域起跑；</w:t>
      </w:r>
    </w:p>
    <w:p w:rsidR="00756F77" w:rsidRPr="000E3260" w:rsidRDefault="00756F77" w:rsidP="00756F77">
      <w:pPr>
        <w:pStyle w:val="a3"/>
        <w:numPr>
          <w:ilvl w:val="0"/>
          <w:numId w:val="39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比赛中临时换人或请人替跑；</w:t>
      </w:r>
    </w:p>
    <w:p w:rsidR="00756F77" w:rsidRPr="000E3260" w:rsidRDefault="00756F77" w:rsidP="00756F77">
      <w:pPr>
        <w:pStyle w:val="a3"/>
        <w:numPr>
          <w:ilvl w:val="0"/>
          <w:numId w:val="39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退赛后又返回赛道；</w:t>
      </w:r>
    </w:p>
    <w:p w:rsidR="00756F77" w:rsidRPr="000E3260" w:rsidRDefault="00756F77" w:rsidP="00756F77">
      <w:pPr>
        <w:pStyle w:val="a3"/>
        <w:numPr>
          <w:ilvl w:val="0"/>
          <w:numId w:val="39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抄近道、中途插入等未按规定线路完成全程；</w:t>
      </w:r>
    </w:p>
    <w:p w:rsidR="00756F77" w:rsidRPr="000E3260" w:rsidRDefault="00756F77" w:rsidP="00756F77">
      <w:pPr>
        <w:pStyle w:val="a3"/>
        <w:numPr>
          <w:ilvl w:val="0"/>
          <w:numId w:val="39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比赛中途驾驶、借用交通工具代跑；</w:t>
      </w:r>
    </w:p>
    <w:p w:rsidR="00756F77" w:rsidRPr="000E3260" w:rsidRDefault="00756F77" w:rsidP="00756F77">
      <w:pPr>
        <w:pStyle w:val="a3"/>
        <w:numPr>
          <w:ilvl w:val="0"/>
          <w:numId w:val="39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不服从工作人员指挥，干扰赛事、打架斗殴、聚众闹事等；</w:t>
      </w:r>
    </w:p>
    <w:p w:rsidR="00756F77" w:rsidRPr="00756F77" w:rsidRDefault="00756F77" w:rsidP="00756F77">
      <w:pPr>
        <w:pStyle w:val="a3"/>
        <w:numPr>
          <w:ilvl w:val="0"/>
          <w:numId w:val="39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未按规定穿戴顺序位号码布。</w:t>
      </w:r>
    </w:p>
    <w:p w:rsidR="00756F77" w:rsidRPr="00CF3A43" w:rsidRDefault="00756F77" w:rsidP="00CF3A43">
      <w:pPr>
        <w:pStyle w:val="a3"/>
        <w:numPr>
          <w:ilvl w:val="0"/>
          <w:numId w:val="39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F3A43">
        <w:rPr>
          <w:rFonts w:ascii="仿宋" w:eastAsia="仿宋" w:hAnsi="仿宋" w:cs="仿宋" w:hint="eastAsia"/>
          <w:sz w:val="28"/>
          <w:szCs w:val="28"/>
          <w:lang w:val="zh-TW" w:eastAsia="zh-TW"/>
        </w:rPr>
        <w:t>比赛中选手遵循“友谊第一，比赛第二”以及“重在参与”的体育道德风尚，在比赛过程中严格遵守规则，杜绝一切安全隐患。</w:t>
      </w:r>
    </w:p>
    <w:p w:rsidR="00447DC6" w:rsidRPr="000E3260" w:rsidRDefault="00171DFB" w:rsidP="00171DFB">
      <w:pPr>
        <w:pStyle w:val="a3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报名办法</w:t>
      </w:r>
    </w:p>
    <w:p w:rsidR="00390C28" w:rsidRPr="000E3260" w:rsidRDefault="00171DFB" w:rsidP="002B750B">
      <w:pPr>
        <w:pStyle w:val="a3"/>
        <w:numPr>
          <w:ilvl w:val="0"/>
          <w:numId w:val="4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参赛对象</w:t>
      </w:r>
    </w:p>
    <w:p w:rsidR="00244EFD" w:rsidRPr="002568E3" w:rsidRDefault="00171DFB" w:rsidP="002568E3">
      <w:pPr>
        <w:pStyle w:val="a3"/>
        <w:ind w:leftChars="600" w:left="1260" w:firstLineChars="0" w:firstLine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参赛队员</w:t>
      </w:r>
      <w:r w:rsidR="009B63F8" w:rsidRPr="000E3260">
        <w:rPr>
          <w:rFonts w:ascii="仿宋" w:eastAsia="仿宋" w:hAnsi="仿宋" w:cs="仿宋" w:hint="eastAsia"/>
          <w:sz w:val="28"/>
          <w:szCs w:val="28"/>
          <w:lang w:val="zh-TW"/>
        </w:rPr>
        <w:t>必须是属于该学院有正式学籍的</w:t>
      </w:r>
      <w:r w:rsidR="00244EFD" w:rsidRPr="00CF3A43">
        <w:rPr>
          <w:rFonts w:ascii="仿宋" w:eastAsia="仿宋" w:hAnsi="仿宋" w:cs="仿宋" w:hint="eastAsia"/>
          <w:b/>
          <w:sz w:val="28"/>
          <w:szCs w:val="28"/>
          <w:lang w:val="zh-TW"/>
        </w:rPr>
        <w:t>非体育</w:t>
      </w:r>
      <w:r w:rsidR="00CF3A43" w:rsidRPr="00CF3A43">
        <w:rPr>
          <w:rFonts w:ascii="仿宋" w:eastAsia="仿宋" w:hAnsi="仿宋" w:cs="仿宋" w:hint="eastAsia"/>
          <w:b/>
          <w:sz w:val="28"/>
          <w:szCs w:val="28"/>
          <w:lang w:val="zh-TW"/>
        </w:rPr>
        <w:t>特长</w:t>
      </w:r>
      <w:r w:rsidR="009B63F8" w:rsidRPr="000E3260">
        <w:rPr>
          <w:rFonts w:ascii="仿宋" w:eastAsia="仿宋" w:hAnsi="仿宋" w:cs="仿宋" w:hint="eastAsia"/>
          <w:sz w:val="28"/>
          <w:szCs w:val="28"/>
          <w:lang w:val="zh-TW"/>
        </w:rPr>
        <w:t>生，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学籍信息以2017-2018学年春学期报道注册为准</w:t>
      </w:r>
      <w:r w:rsidR="00390C28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。</w:t>
      </w:r>
    </w:p>
    <w:p w:rsidR="00390C28" w:rsidRPr="000E3260" w:rsidRDefault="0038549B" w:rsidP="002B750B">
      <w:pPr>
        <w:pStyle w:val="a3"/>
        <w:numPr>
          <w:ilvl w:val="0"/>
          <w:numId w:val="4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lastRenderedPageBreak/>
        <w:t>报名</w:t>
      </w:r>
      <w:r w:rsidR="00B53D66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要求</w:t>
      </w:r>
    </w:p>
    <w:p w:rsidR="008C0FEE" w:rsidRPr="000E3260" w:rsidRDefault="0038549B" w:rsidP="00C3319F">
      <w:pPr>
        <w:pStyle w:val="a3"/>
        <w:numPr>
          <w:ilvl w:val="0"/>
          <w:numId w:val="21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/>
          <w:sz w:val="28"/>
          <w:szCs w:val="28"/>
          <w:lang w:val="zh-TW" w:eastAsia="zh-TW"/>
        </w:rPr>
        <w:t>报名基本要求</w:t>
      </w:r>
      <w:r w:rsidRPr="000E3260">
        <w:rPr>
          <w:rFonts w:ascii="仿宋" w:eastAsia="仿宋" w:hAnsi="仿宋" w:cs="仿宋" w:hint="eastAsia"/>
          <w:sz w:val="28"/>
          <w:szCs w:val="28"/>
          <w:lang w:val="zh-TW"/>
        </w:rPr>
        <w:t>：以学院为单位组队报名</w:t>
      </w:r>
      <w:r w:rsidR="00080F65" w:rsidRPr="000E3260">
        <w:rPr>
          <w:rFonts w:ascii="仿宋" w:eastAsia="仿宋" w:hAnsi="仿宋" w:cs="仿宋" w:hint="eastAsia"/>
          <w:sz w:val="28"/>
          <w:szCs w:val="28"/>
          <w:lang w:val="zh-TW"/>
        </w:rPr>
        <w:t>，每个</w:t>
      </w:r>
      <w:r w:rsidR="00C3319F" w:rsidRPr="000E3260">
        <w:rPr>
          <w:rFonts w:ascii="仿宋" w:eastAsia="仿宋" w:hAnsi="仿宋" w:cs="仿宋" w:hint="eastAsia"/>
          <w:sz w:val="28"/>
          <w:szCs w:val="28"/>
          <w:lang w:val="zh-TW"/>
        </w:rPr>
        <w:t>学院限报</w:t>
      </w:r>
      <w:r w:rsidR="00C3319F" w:rsidRPr="000E3260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一只队伍</w:t>
      </w:r>
      <w:r w:rsidRPr="000E3260">
        <w:rPr>
          <w:rFonts w:ascii="仿宋" w:eastAsia="仿宋" w:hAnsi="仿宋" w:cs="仿宋" w:hint="eastAsia"/>
          <w:sz w:val="28"/>
          <w:szCs w:val="28"/>
          <w:lang w:val="zh-TW"/>
        </w:rPr>
        <w:t>；</w:t>
      </w:r>
    </w:p>
    <w:p w:rsidR="00171DFB" w:rsidRPr="000E3260" w:rsidRDefault="0038549B" w:rsidP="00C3319F">
      <w:pPr>
        <w:pStyle w:val="a3"/>
        <w:numPr>
          <w:ilvl w:val="0"/>
          <w:numId w:val="21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/>
          <w:sz w:val="28"/>
          <w:szCs w:val="28"/>
          <w:lang w:val="zh-TW" w:eastAsia="zh-TW"/>
        </w:rPr>
        <w:t>组队办法：</w:t>
      </w:r>
      <w:r w:rsidR="00C3319F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每队领队一名（须本学院老师）</w:t>
      </w:r>
      <w:r w:rsidR="00EC21F2" w:rsidRPr="000E3260">
        <w:rPr>
          <w:rFonts w:ascii="仿宋" w:eastAsia="仿宋" w:hAnsi="仿宋" w:cs="仿宋" w:hint="eastAsia"/>
          <w:sz w:val="28"/>
          <w:szCs w:val="28"/>
          <w:lang w:val="zh-TW"/>
        </w:rPr>
        <w:t>、</w:t>
      </w:r>
      <w:r w:rsidR="00AE023C">
        <w:rPr>
          <w:rFonts w:ascii="仿宋" w:eastAsia="仿宋" w:hAnsi="仿宋" w:cs="仿宋" w:hint="eastAsia"/>
          <w:sz w:val="28"/>
          <w:szCs w:val="28"/>
          <w:lang w:val="zh-TW"/>
        </w:rPr>
        <w:t>联络</w:t>
      </w:r>
      <w:r w:rsidR="008C0FEE" w:rsidRPr="000E3260">
        <w:rPr>
          <w:rFonts w:ascii="仿宋" w:eastAsia="仿宋" w:hAnsi="仿宋" w:cs="仿宋" w:hint="eastAsia"/>
          <w:sz w:val="28"/>
          <w:szCs w:val="28"/>
          <w:lang w:val="zh-TW"/>
        </w:rPr>
        <w:t>人一名</w:t>
      </w:r>
      <w:r w:rsidR="00EC21F2" w:rsidRPr="000E3260">
        <w:rPr>
          <w:rFonts w:ascii="仿宋" w:eastAsia="仿宋" w:hAnsi="仿宋" w:cs="仿宋" w:hint="eastAsia"/>
          <w:sz w:val="28"/>
          <w:szCs w:val="28"/>
          <w:lang w:val="zh-TW"/>
        </w:rPr>
        <w:t>、</w:t>
      </w:r>
      <w:r w:rsidR="00C3319F" w:rsidRPr="000E3260">
        <w:rPr>
          <w:rFonts w:ascii="仿宋" w:eastAsia="仿宋" w:hAnsi="仿宋" w:cs="仿宋"/>
          <w:sz w:val="28"/>
          <w:szCs w:val="28"/>
          <w:lang w:val="zh-TW" w:eastAsia="zh-TW"/>
        </w:rPr>
        <w:t>运动员</w:t>
      </w:r>
      <w:r w:rsidR="008C0FEE" w:rsidRPr="00667D5E">
        <w:rPr>
          <w:rFonts w:ascii="仿宋" w:eastAsia="仿宋" w:hAnsi="仿宋" w:cs="仿宋" w:hint="eastAsia"/>
          <w:b/>
          <w:sz w:val="28"/>
          <w:szCs w:val="28"/>
          <w:lang w:val="zh-TW"/>
        </w:rPr>
        <w:t>三男二女</w:t>
      </w:r>
      <w:r w:rsidR="00C3319F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；</w:t>
      </w:r>
    </w:p>
    <w:p w:rsidR="00B53D66" w:rsidRPr="000E3260" w:rsidRDefault="00080F65" w:rsidP="002B750B">
      <w:pPr>
        <w:pStyle w:val="a3"/>
        <w:numPr>
          <w:ilvl w:val="0"/>
          <w:numId w:val="4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报名</w:t>
      </w:r>
      <w:r w:rsidR="002F0046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注意事项</w:t>
      </w:r>
    </w:p>
    <w:p w:rsidR="002F0046" w:rsidRPr="000E3260" w:rsidRDefault="00B53D66" w:rsidP="000E3260">
      <w:pPr>
        <w:pStyle w:val="a3"/>
        <w:numPr>
          <w:ilvl w:val="0"/>
          <w:numId w:val="42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各参赛队必须按照格式填写报名表</w:t>
      </w:r>
      <w:r w:rsidR="00612EE4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并发送到</w:t>
      </w:r>
      <w:r w:rsidR="00CF5C87" w:rsidRPr="00AE023C">
        <w:rPr>
          <w:rFonts w:ascii="仿宋" w:eastAsia="仿宋" w:hAnsi="仿宋" w:cs="仿宋" w:hint="eastAsia"/>
          <w:sz w:val="28"/>
          <w:szCs w:val="28"/>
          <w:lang w:val="zh-TW" w:eastAsia="zh-TW"/>
        </w:rPr>
        <w:t>邮箱</w:t>
      </w:r>
      <w:r w:rsidR="00672479" w:rsidRPr="00AE023C">
        <w:rPr>
          <w:rFonts w:ascii="仿宋" w:eastAsia="仿宋" w:hAnsi="仿宋" w:cs="仿宋" w:hint="eastAsia"/>
          <w:sz w:val="28"/>
          <w:szCs w:val="28"/>
          <w:lang w:val="zh-TW" w:eastAsia="zh-TW"/>
        </w:rPr>
        <w:t>yxhe@shou.edu.cn</w:t>
      </w:r>
      <w:r w:rsidR="00A83331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 xml:space="preserve"> ，</w:t>
      </w:r>
      <w:r w:rsidR="002F0046" w:rsidRPr="000E3260">
        <w:rPr>
          <w:rFonts w:ascii="仿宋" w:eastAsia="仿宋" w:hAnsi="仿宋" w:cs="仿宋"/>
          <w:sz w:val="28"/>
          <w:szCs w:val="28"/>
          <w:lang w:val="zh-TW" w:eastAsia="zh-TW"/>
        </w:rPr>
        <w:t>报名截止日期为</w:t>
      </w:r>
      <w:r w:rsidR="002F0046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4月</w:t>
      </w:r>
      <w:r w:rsidR="00A83331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2</w:t>
      </w:r>
      <w:r w:rsidR="008C0FEE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7</w:t>
      </w:r>
      <w:r w:rsidR="002F0046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号</w:t>
      </w:r>
      <w:r w:rsidR="00CF5C87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中午12:00前</w:t>
      </w:r>
      <w:r w:rsidR="00612EE4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；</w:t>
      </w:r>
    </w:p>
    <w:p w:rsidR="00B53D66" w:rsidRDefault="00EC21F2" w:rsidP="000E3260">
      <w:pPr>
        <w:pStyle w:val="a3"/>
        <w:numPr>
          <w:ilvl w:val="0"/>
          <w:numId w:val="42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报名完成后请各参赛队</w:t>
      </w:r>
      <w:r w:rsidR="008C0FEE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联系人</w:t>
      </w: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加入2018年</w:t>
      </w:r>
      <w:r w:rsidR="0056090D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海洋大学</w:t>
      </w:r>
      <w:r w:rsidR="008C0FEE"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长跑</w:t>
      </w: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赛微信群</w:t>
      </w:r>
      <w:r w:rsidR="00066A2C">
        <w:rPr>
          <w:rFonts w:ascii="仿宋" w:eastAsia="仿宋" w:hAnsi="仿宋" w:cs="仿宋" w:hint="eastAsia"/>
          <w:sz w:val="28"/>
          <w:szCs w:val="28"/>
          <w:lang w:val="zh-TW"/>
        </w:rPr>
        <w:t>,</w:t>
      </w:r>
      <w:r w:rsidRPr="000E3260">
        <w:rPr>
          <w:rFonts w:ascii="仿宋" w:eastAsia="仿宋" w:hAnsi="仿宋" w:cs="仿宋" w:hint="eastAsia"/>
          <w:sz w:val="28"/>
          <w:szCs w:val="28"/>
          <w:lang w:val="zh-TW" w:eastAsia="zh-TW"/>
        </w:rPr>
        <w:t>进群后自觉将备注名改为学院+姓名；</w:t>
      </w:r>
    </w:p>
    <w:p w:rsidR="00756F77" w:rsidRPr="003B5FB4" w:rsidRDefault="00756F77" w:rsidP="000E3260">
      <w:pPr>
        <w:pStyle w:val="a3"/>
        <w:numPr>
          <w:ilvl w:val="0"/>
          <w:numId w:val="42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3B5FB4">
        <w:rPr>
          <w:rFonts w:ascii="仿宋" w:eastAsia="仿宋" w:hAnsi="仿宋" w:cs="仿宋" w:hint="eastAsia"/>
          <w:sz w:val="28"/>
          <w:szCs w:val="28"/>
          <w:lang w:val="zh-TW" w:eastAsia="zh-TW"/>
        </w:rPr>
        <w:t>4月30号中午12点</w:t>
      </w:r>
      <w:r w:rsidR="002600EB">
        <w:rPr>
          <w:rFonts w:ascii="仿宋" w:eastAsia="仿宋" w:hAnsi="仿宋" w:cs="仿宋" w:hint="eastAsia"/>
          <w:sz w:val="28"/>
          <w:szCs w:val="28"/>
          <w:lang w:val="zh-TW"/>
        </w:rPr>
        <w:t>在</w:t>
      </w:r>
      <w:r w:rsidR="002600EB" w:rsidRPr="003B5FB4">
        <w:rPr>
          <w:rFonts w:ascii="仿宋" w:eastAsia="仿宋" w:hAnsi="仿宋" w:cs="仿宋" w:hint="eastAsia"/>
          <w:sz w:val="28"/>
          <w:szCs w:val="28"/>
          <w:lang w:val="zh-TW" w:eastAsia="zh-TW"/>
        </w:rPr>
        <w:t>体育馆307</w:t>
      </w:r>
      <w:r w:rsidRPr="003B5FB4">
        <w:rPr>
          <w:rFonts w:ascii="仿宋" w:eastAsia="仿宋" w:hAnsi="仿宋" w:cs="仿宋" w:hint="eastAsia"/>
          <w:sz w:val="28"/>
          <w:szCs w:val="28"/>
          <w:lang w:val="zh-TW" w:eastAsia="zh-TW"/>
        </w:rPr>
        <w:t>召开</w:t>
      </w:r>
      <w:r w:rsidR="00AE023C" w:rsidRPr="003B5FB4">
        <w:rPr>
          <w:rFonts w:ascii="仿宋" w:eastAsia="仿宋" w:hAnsi="仿宋" w:cs="仿宋" w:hint="eastAsia"/>
          <w:sz w:val="28"/>
          <w:szCs w:val="28"/>
          <w:lang w:val="zh-TW" w:eastAsia="zh-TW"/>
        </w:rPr>
        <w:t>联络人</w:t>
      </w:r>
      <w:r w:rsidRPr="003B5FB4">
        <w:rPr>
          <w:rFonts w:ascii="仿宋" w:eastAsia="仿宋" w:hAnsi="仿宋" w:cs="仿宋" w:hint="eastAsia"/>
          <w:sz w:val="28"/>
          <w:szCs w:val="28"/>
          <w:lang w:val="zh-TW" w:eastAsia="zh-TW"/>
        </w:rPr>
        <w:t>会议</w:t>
      </w:r>
      <w:r w:rsidR="002600EB">
        <w:rPr>
          <w:rFonts w:ascii="仿宋" w:eastAsia="仿宋" w:hAnsi="仿宋" w:cs="仿宋" w:hint="eastAsia"/>
          <w:sz w:val="28"/>
          <w:szCs w:val="28"/>
          <w:lang w:val="zh-TW"/>
        </w:rPr>
        <w:t>,</w:t>
      </w:r>
      <w:r w:rsidRPr="003B5FB4">
        <w:rPr>
          <w:rFonts w:ascii="仿宋" w:eastAsia="仿宋" w:hAnsi="仿宋" w:cs="仿宋" w:hint="eastAsia"/>
          <w:sz w:val="28"/>
          <w:szCs w:val="28"/>
          <w:lang w:val="zh-TW" w:eastAsia="zh-TW"/>
        </w:rPr>
        <w:t>同时交</w:t>
      </w:r>
      <w:r w:rsidR="00AA0ED4">
        <w:rPr>
          <w:rFonts w:ascii="仿宋" w:eastAsia="仿宋" w:hAnsi="仿宋" w:cs="仿宋" w:hint="eastAsia"/>
          <w:sz w:val="28"/>
          <w:szCs w:val="28"/>
          <w:lang w:val="zh-TW"/>
        </w:rPr>
        <w:t>纸质</w:t>
      </w:r>
      <w:r w:rsidRPr="003B5FB4">
        <w:rPr>
          <w:rFonts w:ascii="仿宋" w:eastAsia="仿宋" w:hAnsi="仿宋" w:cs="仿宋" w:hint="eastAsia"/>
          <w:sz w:val="28"/>
          <w:szCs w:val="28"/>
          <w:lang w:val="zh-TW" w:eastAsia="zh-TW"/>
        </w:rPr>
        <w:t>报名表。</w:t>
      </w:r>
    </w:p>
    <w:p w:rsidR="00695B56" w:rsidRPr="000E3260" w:rsidRDefault="00EE479D" w:rsidP="00ED3986">
      <w:pPr>
        <w:pStyle w:val="a3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0E3260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奖励</w:t>
      </w:r>
    </w:p>
    <w:p w:rsidR="0054303D" w:rsidRPr="000E3260" w:rsidRDefault="00ED3986" w:rsidP="0054303D">
      <w:pPr>
        <w:pStyle w:val="a3"/>
        <w:spacing w:line="480" w:lineRule="atLeast"/>
        <w:ind w:left="1140" w:firstLineChars="0" w:firstLine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荣誉奖励</w:t>
      </w:r>
      <w:r w:rsidR="00DE0ECF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：</w:t>
      </w:r>
    </w:p>
    <w:p w:rsidR="00DE0ECF" w:rsidRPr="000E3260" w:rsidRDefault="000E3260" w:rsidP="00DE0ECF">
      <w:pPr>
        <w:pStyle w:val="a3"/>
        <w:numPr>
          <w:ilvl w:val="0"/>
          <w:numId w:val="33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团队</w:t>
      </w:r>
      <w:r w:rsidR="00DE0ECF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前三名，将获得主办单位颁发的荣誉证书</w:t>
      </w:r>
      <w:r w:rsidR="00DE0ECF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和奖杯</w:t>
      </w:r>
      <w:r w:rsidR="00DE0ECF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。</w:t>
      </w:r>
    </w:p>
    <w:p w:rsidR="00D76AC2" w:rsidRPr="002568E3" w:rsidRDefault="00AE023C" w:rsidP="002568E3">
      <w:pPr>
        <w:pStyle w:val="a3"/>
        <w:numPr>
          <w:ilvl w:val="0"/>
          <w:numId w:val="33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团队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前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八</w:t>
      </w:r>
      <w:r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名</w:t>
      </w:r>
      <w:r w:rsidR="00DE0ECF" w:rsidRPr="000E3260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，按9、7、6、5、4、3、2、1乘以2计入校运动会积分中</w:t>
      </w:r>
      <w:r w:rsidR="008E3626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。</w:t>
      </w:r>
    </w:p>
    <w:p w:rsidR="00024865" w:rsidRPr="00024865" w:rsidRDefault="00024865" w:rsidP="00024865">
      <w:pPr>
        <w:pStyle w:val="a3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024865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其他事项</w:t>
      </w:r>
    </w:p>
    <w:p w:rsidR="00F164E4" w:rsidRPr="00024865" w:rsidRDefault="00F164E4" w:rsidP="00024865">
      <w:pPr>
        <w:pStyle w:val="a3"/>
        <w:numPr>
          <w:ilvl w:val="0"/>
          <w:numId w:val="45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24865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t>凡对参赛运动员的成绩、资格及裁判判罚有异议提出申诉者，必须在比赛成绩公告后一小时内及时向组委会提交经领队签字的《申诉书》进行申诉</w:t>
      </w:r>
    </w:p>
    <w:p w:rsidR="00F164E4" w:rsidRPr="00024865" w:rsidRDefault="00F164E4" w:rsidP="00024865">
      <w:pPr>
        <w:pStyle w:val="a3"/>
        <w:numPr>
          <w:ilvl w:val="0"/>
          <w:numId w:val="45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24865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lastRenderedPageBreak/>
        <w:t>各</w:t>
      </w:r>
      <w:r w:rsidRPr="00024865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学院</w:t>
      </w:r>
      <w:r w:rsidRPr="00024865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t>代表队自备服装</w:t>
      </w:r>
      <w:r w:rsidRPr="00024865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。</w:t>
      </w:r>
    </w:p>
    <w:p w:rsidR="00F164E4" w:rsidRPr="00024865" w:rsidRDefault="00F164E4" w:rsidP="00024865">
      <w:pPr>
        <w:pStyle w:val="a3"/>
        <w:numPr>
          <w:ilvl w:val="0"/>
          <w:numId w:val="45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24865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t>若比赛因天气原因无法正常进行，将推迟比赛，时间另行通知。</w:t>
      </w:r>
      <w:r w:rsidRPr="00024865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 </w:t>
      </w:r>
    </w:p>
    <w:p w:rsidR="00F164E4" w:rsidRPr="00024865" w:rsidRDefault="00F164E4" w:rsidP="00024865">
      <w:pPr>
        <w:pStyle w:val="a3"/>
        <w:numPr>
          <w:ilvl w:val="0"/>
          <w:numId w:val="45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24865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t>比赛过程中，安排工作人员在比赛区域巡逻，以防运动员出现不适或其他突发状况，并在终点设置医疗点，提供药物及水。</w:t>
      </w:r>
      <w:r w:rsidRPr="00024865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  </w:t>
      </w:r>
    </w:p>
    <w:p w:rsidR="00F164E4" w:rsidRPr="00024865" w:rsidRDefault="00F164E4" w:rsidP="00024865">
      <w:pPr>
        <w:pStyle w:val="a3"/>
        <w:numPr>
          <w:ilvl w:val="0"/>
          <w:numId w:val="45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24865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t>若比赛限制时间之后有运动员未能完成比赛，工作人员将进行救助。</w:t>
      </w:r>
      <w:r w:rsidRPr="00024865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 </w:t>
      </w:r>
    </w:p>
    <w:p w:rsidR="00F164E4" w:rsidRPr="00024865" w:rsidRDefault="00F164E4" w:rsidP="00024865">
      <w:pPr>
        <w:pStyle w:val="a3"/>
        <w:numPr>
          <w:ilvl w:val="0"/>
          <w:numId w:val="45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24865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t>仲裁、裁判员由主办单位选派。</w:t>
      </w:r>
    </w:p>
    <w:p w:rsidR="00F164E4" w:rsidRPr="00024865" w:rsidRDefault="00F164E4" w:rsidP="00024865">
      <w:pPr>
        <w:pStyle w:val="a3"/>
        <w:numPr>
          <w:ilvl w:val="0"/>
          <w:numId w:val="45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24865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t>本规程未尽事宜将另行通知。</w:t>
      </w:r>
      <w:r w:rsidRPr="00024865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 </w:t>
      </w:r>
    </w:p>
    <w:p w:rsidR="00F164E4" w:rsidRDefault="00F164E4" w:rsidP="00024865">
      <w:pPr>
        <w:pStyle w:val="a3"/>
        <w:numPr>
          <w:ilvl w:val="0"/>
          <w:numId w:val="45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024865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t>本规程解释权属主办单位。</w:t>
      </w:r>
    </w:p>
    <w:p w:rsidR="00B842E7" w:rsidRDefault="00B725F2" w:rsidP="00B725F2">
      <w:pPr>
        <w:pStyle w:val="a3"/>
        <w:spacing w:line="480" w:lineRule="atLeast"/>
        <w:ind w:left="1140" w:firstLineChars="0" w:firstLine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 </w:t>
      </w:r>
      <w:r w:rsidR="00B842E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        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                        </w:t>
      </w:r>
    </w:p>
    <w:p w:rsidR="00B725F2" w:rsidRDefault="00B725F2" w:rsidP="00B842E7">
      <w:pPr>
        <w:pStyle w:val="a3"/>
        <w:spacing w:line="480" w:lineRule="atLeast"/>
        <w:ind w:leftChars="543" w:left="1140" w:firstLineChars="1250" w:firstLine="350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上海海洋</w:t>
      </w:r>
      <w:r w:rsidR="00B842E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大学体育运动委员会</w:t>
      </w:r>
    </w:p>
    <w:p w:rsidR="00B842E7" w:rsidRPr="00B842E7" w:rsidRDefault="00B842E7" w:rsidP="00B842E7">
      <w:pPr>
        <w:spacing w:line="480" w:lineRule="atLeast"/>
        <w:ind w:firstLineChars="1900" w:firstLine="532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B842E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  <w:t>2018年4月12日</w:t>
      </w:r>
    </w:p>
    <w:sectPr w:rsidR="00B842E7" w:rsidRPr="00B842E7" w:rsidSect="00677FA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D8" w:rsidRDefault="00C35BD8" w:rsidP="00695B56">
      <w:r>
        <w:separator/>
      </w:r>
    </w:p>
  </w:endnote>
  <w:endnote w:type="continuationSeparator" w:id="1">
    <w:p w:rsidR="00C35BD8" w:rsidRDefault="00C35BD8" w:rsidP="00695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3470"/>
      <w:docPartObj>
        <w:docPartGallery w:val="Page Numbers (Bottom of Page)"/>
        <w:docPartUnique/>
      </w:docPartObj>
    </w:sdtPr>
    <w:sdtContent>
      <w:p w:rsidR="00392686" w:rsidRDefault="00E11EE4">
        <w:pPr>
          <w:pStyle w:val="a5"/>
          <w:jc w:val="center"/>
        </w:pPr>
        <w:fldSimple w:instr=" PAGE   \* MERGEFORMAT ">
          <w:r w:rsidR="00AA0ED4" w:rsidRPr="00AA0ED4">
            <w:rPr>
              <w:noProof/>
              <w:lang w:val="zh-CN"/>
            </w:rPr>
            <w:t>4</w:t>
          </w:r>
        </w:fldSimple>
      </w:p>
    </w:sdtContent>
  </w:sdt>
  <w:p w:rsidR="00392686" w:rsidRDefault="003926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D8" w:rsidRDefault="00C35BD8" w:rsidP="00695B56">
      <w:r>
        <w:separator/>
      </w:r>
    </w:p>
  </w:footnote>
  <w:footnote w:type="continuationSeparator" w:id="1">
    <w:p w:rsidR="00C35BD8" w:rsidRDefault="00C35BD8" w:rsidP="00695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9B5"/>
    <w:multiLevelType w:val="hybridMultilevel"/>
    <w:tmpl w:val="95E4AF3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951158B"/>
    <w:multiLevelType w:val="hybridMultilevel"/>
    <w:tmpl w:val="ED187420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0D0B0350"/>
    <w:multiLevelType w:val="hybridMultilevel"/>
    <w:tmpl w:val="8D7083BA"/>
    <w:lvl w:ilvl="0" w:tplc="04090011">
      <w:start w:val="1"/>
      <w:numFmt w:val="decimal"/>
      <w:lvlText w:val="%1)"/>
      <w:lvlJc w:val="left"/>
      <w:pPr>
        <w:ind w:left="2100" w:hanging="420"/>
      </w:p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3">
    <w:nsid w:val="0E6613A8"/>
    <w:multiLevelType w:val="hybridMultilevel"/>
    <w:tmpl w:val="2ABE33F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10251518"/>
    <w:multiLevelType w:val="hybridMultilevel"/>
    <w:tmpl w:val="01EAD8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158C5D15"/>
    <w:multiLevelType w:val="hybridMultilevel"/>
    <w:tmpl w:val="566E5402"/>
    <w:lvl w:ilvl="0" w:tplc="C158E72A">
      <w:start w:val="1"/>
      <w:numFmt w:val="decimal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6">
    <w:nsid w:val="17426F6C"/>
    <w:multiLevelType w:val="hybridMultilevel"/>
    <w:tmpl w:val="BF0CC3E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7">
    <w:nsid w:val="17653D7F"/>
    <w:multiLevelType w:val="hybridMultilevel"/>
    <w:tmpl w:val="DE5C2D9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>
    <w:nsid w:val="181C0CDD"/>
    <w:multiLevelType w:val="hybridMultilevel"/>
    <w:tmpl w:val="480C6FE6"/>
    <w:lvl w:ilvl="0" w:tplc="04090011">
      <w:start w:val="1"/>
      <w:numFmt w:val="decimal"/>
      <w:lvlText w:val="%1)"/>
      <w:lvlJc w:val="left"/>
      <w:pPr>
        <w:ind w:left="2100" w:hanging="420"/>
      </w:p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9">
    <w:nsid w:val="1A241AA8"/>
    <w:multiLevelType w:val="hybridMultilevel"/>
    <w:tmpl w:val="C8087C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C8D0C73"/>
    <w:multiLevelType w:val="hybridMultilevel"/>
    <w:tmpl w:val="AC40865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20D8405E"/>
    <w:multiLevelType w:val="hybridMultilevel"/>
    <w:tmpl w:val="AC40865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255E3914"/>
    <w:multiLevelType w:val="hybridMultilevel"/>
    <w:tmpl w:val="0D8297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BD157E"/>
    <w:multiLevelType w:val="hybridMultilevel"/>
    <w:tmpl w:val="4DD07754"/>
    <w:lvl w:ilvl="0" w:tplc="04090011">
      <w:start w:val="1"/>
      <w:numFmt w:val="decimal"/>
      <w:lvlText w:val="%1)"/>
      <w:lvlJc w:val="left"/>
      <w:pPr>
        <w:ind w:left="2100" w:hanging="420"/>
      </w:p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14">
    <w:nsid w:val="2ECD25B6"/>
    <w:multiLevelType w:val="hybridMultilevel"/>
    <w:tmpl w:val="FA02DD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F8C4880"/>
    <w:multiLevelType w:val="hybridMultilevel"/>
    <w:tmpl w:val="2706610A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6">
    <w:nsid w:val="34C65EA6"/>
    <w:multiLevelType w:val="hybridMultilevel"/>
    <w:tmpl w:val="B9B62100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7">
    <w:nsid w:val="36371E56"/>
    <w:multiLevelType w:val="hybridMultilevel"/>
    <w:tmpl w:val="F29E1690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8">
    <w:nsid w:val="3EC84335"/>
    <w:multiLevelType w:val="hybridMultilevel"/>
    <w:tmpl w:val="10BEAB4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3EF92260"/>
    <w:multiLevelType w:val="hybridMultilevel"/>
    <w:tmpl w:val="C55C113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3F1F5570"/>
    <w:multiLevelType w:val="hybridMultilevel"/>
    <w:tmpl w:val="5118829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476F3212"/>
    <w:multiLevelType w:val="hybridMultilevel"/>
    <w:tmpl w:val="13364A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2D30E9"/>
    <w:multiLevelType w:val="hybridMultilevel"/>
    <w:tmpl w:val="367A30F6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3">
    <w:nsid w:val="48385B30"/>
    <w:multiLevelType w:val="hybridMultilevel"/>
    <w:tmpl w:val="F8E4EE8A"/>
    <w:lvl w:ilvl="0" w:tplc="04090011">
      <w:start w:val="1"/>
      <w:numFmt w:val="decimal"/>
      <w:lvlText w:val="%1)"/>
      <w:lvlJc w:val="left"/>
      <w:pPr>
        <w:ind w:left="2100" w:hanging="420"/>
      </w:p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4">
    <w:nsid w:val="4888517C"/>
    <w:multiLevelType w:val="hybridMultilevel"/>
    <w:tmpl w:val="ED187420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5">
    <w:nsid w:val="48F2211E"/>
    <w:multiLevelType w:val="hybridMultilevel"/>
    <w:tmpl w:val="B9B62100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6">
    <w:nsid w:val="4B135F70"/>
    <w:multiLevelType w:val="hybridMultilevel"/>
    <w:tmpl w:val="E916AC38"/>
    <w:lvl w:ilvl="0" w:tplc="27D452A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7">
    <w:nsid w:val="4EE85507"/>
    <w:multiLevelType w:val="hybridMultilevel"/>
    <w:tmpl w:val="176E1DAC"/>
    <w:lvl w:ilvl="0" w:tplc="036EE2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3AA6A57"/>
    <w:multiLevelType w:val="hybridMultilevel"/>
    <w:tmpl w:val="C866A128"/>
    <w:lvl w:ilvl="0" w:tplc="C158E72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9">
    <w:nsid w:val="5A165918"/>
    <w:multiLevelType w:val="hybridMultilevel"/>
    <w:tmpl w:val="A0C073A6"/>
    <w:lvl w:ilvl="0" w:tplc="0EF89C4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0">
    <w:nsid w:val="5AC23B5F"/>
    <w:multiLevelType w:val="singleLevel"/>
    <w:tmpl w:val="5AC23B5F"/>
    <w:lvl w:ilvl="0">
      <w:start w:val="1"/>
      <w:numFmt w:val="chineseCounting"/>
      <w:suff w:val="nothing"/>
      <w:lvlText w:val="%1、"/>
      <w:lvlJc w:val="left"/>
    </w:lvl>
  </w:abstractNum>
  <w:abstractNum w:abstractNumId="31">
    <w:nsid w:val="5AC23C80"/>
    <w:multiLevelType w:val="singleLevel"/>
    <w:tmpl w:val="5AC23C80"/>
    <w:lvl w:ilvl="0">
      <w:start w:val="1"/>
      <w:numFmt w:val="chineseCounting"/>
      <w:suff w:val="nothing"/>
      <w:lvlText w:val="（%1）"/>
      <w:lvlJc w:val="left"/>
    </w:lvl>
  </w:abstractNum>
  <w:abstractNum w:abstractNumId="32">
    <w:nsid w:val="5AC23D29"/>
    <w:multiLevelType w:val="singleLevel"/>
    <w:tmpl w:val="5AC23D29"/>
    <w:lvl w:ilvl="0">
      <w:start w:val="1"/>
      <w:numFmt w:val="decimal"/>
      <w:suff w:val="nothing"/>
      <w:lvlText w:val="%1、"/>
      <w:lvlJc w:val="left"/>
    </w:lvl>
  </w:abstractNum>
  <w:abstractNum w:abstractNumId="33">
    <w:nsid w:val="5AC23F29"/>
    <w:multiLevelType w:val="singleLevel"/>
    <w:tmpl w:val="5AC23F29"/>
    <w:lvl w:ilvl="0">
      <w:start w:val="1"/>
      <w:numFmt w:val="decimal"/>
      <w:suff w:val="nothing"/>
      <w:lvlText w:val="%1、"/>
      <w:lvlJc w:val="left"/>
    </w:lvl>
  </w:abstractNum>
  <w:abstractNum w:abstractNumId="34">
    <w:nsid w:val="5E744A37"/>
    <w:multiLevelType w:val="hybridMultilevel"/>
    <w:tmpl w:val="ECBEC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497283"/>
    <w:multiLevelType w:val="hybridMultilevel"/>
    <w:tmpl w:val="DE1C57F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6">
    <w:nsid w:val="66494C58"/>
    <w:multiLevelType w:val="hybridMultilevel"/>
    <w:tmpl w:val="17A8F2A4"/>
    <w:lvl w:ilvl="0" w:tplc="04090011">
      <w:start w:val="1"/>
      <w:numFmt w:val="decimal"/>
      <w:lvlText w:val="%1)"/>
      <w:lvlJc w:val="left"/>
      <w:pPr>
        <w:ind w:left="2100" w:hanging="420"/>
      </w:p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37">
    <w:nsid w:val="66C43282"/>
    <w:multiLevelType w:val="hybridMultilevel"/>
    <w:tmpl w:val="C8DAD78C"/>
    <w:lvl w:ilvl="0" w:tplc="04090017">
      <w:start w:val="1"/>
      <w:numFmt w:val="chineseCountingThousand"/>
      <w:lvlText w:val="(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8">
    <w:nsid w:val="68CB71CE"/>
    <w:multiLevelType w:val="hybridMultilevel"/>
    <w:tmpl w:val="899A587A"/>
    <w:lvl w:ilvl="0" w:tplc="04090017">
      <w:start w:val="1"/>
      <w:numFmt w:val="chineseCountingThousand"/>
      <w:lvlText w:val="(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39">
    <w:nsid w:val="7362433C"/>
    <w:multiLevelType w:val="hybridMultilevel"/>
    <w:tmpl w:val="3B36FF80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0">
    <w:nsid w:val="7420331B"/>
    <w:multiLevelType w:val="hybridMultilevel"/>
    <w:tmpl w:val="7F5A234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1">
    <w:nsid w:val="781A52D2"/>
    <w:multiLevelType w:val="hybridMultilevel"/>
    <w:tmpl w:val="1FA429E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>
    <w:nsid w:val="79784955"/>
    <w:multiLevelType w:val="hybridMultilevel"/>
    <w:tmpl w:val="2ABE33F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3">
    <w:nsid w:val="79A21715"/>
    <w:multiLevelType w:val="hybridMultilevel"/>
    <w:tmpl w:val="A71AFFE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4">
    <w:nsid w:val="7C8E16AB"/>
    <w:multiLevelType w:val="hybridMultilevel"/>
    <w:tmpl w:val="717AB984"/>
    <w:lvl w:ilvl="0" w:tplc="04AC97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4"/>
  </w:num>
  <w:num w:numId="2">
    <w:abstractNumId w:val="28"/>
  </w:num>
  <w:num w:numId="3">
    <w:abstractNumId w:val="26"/>
  </w:num>
  <w:num w:numId="4">
    <w:abstractNumId w:val="29"/>
  </w:num>
  <w:num w:numId="5">
    <w:abstractNumId w:val="27"/>
  </w:num>
  <w:num w:numId="6">
    <w:abstractNumId w:val="39"/>
  </w:num>
  <w:num w:numId="7">
    <w:abstractNumId w:val="5"/>
  </w:num>
  <w:num w:numId="8">
    <w:abstractNumId w:val="12"/>
  </w:num>
  <w:num w:numId="9">
    <w:abstractNumId w:val="17"/>
  </w:num>
  <w:num w:numId="10">
    <w:abstractNumId w:val="9"/>
  </w:num>
  <w:num w:numId="11">
    <w:abstractNumId w:val="0"/>
  </w:num>
  <w:num w:numId="12">
    <w:abstractNumId w:val="41"/>
  </w:num>
  <w:num w:numId="13">
    <w:abstractNumId w:val="42"/>
  </w:num>
  <w:num w:numId="14">
    <w:abstractNumId w:val="34"/>
  </w:num>
  <w:num w:numId="15">
    <w:abstractNumId w:val="19"/>
  </w:num>
  <w:num w:numId="16">
    <w:abstractNumId w:val="40"/>
  </w:num>
  <w:num w:numId="17">
    <w:abstractNumId w:val="4"/>
  </w:num>
  <w:num w:numId="18">
    <w:abstractNumId w:val="37"/>
  </w:num>
  <w:num w:numId="19">
    <w:abstractNumId w:val="38"/>
  </w:num>
  <w:num w:numId="20">
    <w:abstractNumId w:val="35"/>
  </w:num>
  <w:num w:numId="21">
    <w:abstractNumId w:val="1"/>
  </w:num>
  <w:num w:numId="22">
    <w:abstractNumId w:val="22"/>
  </w:num>
  <w:num w:numId="23">
    <w:abstractNumId w:val="13"/>
  </w:num>
  <w:num w:numId="24">
    <w:abstractNumId w:val="36"/>
  </w:num>
  <w:num w:numId="25">
    <w:abstractNumId w:val="21"/>
  </w:num>
  <w:num w:numId="26">
    <w:abstractNumId w:val="8"/>
  </w:num>
  <w:num w:numId="27">
    <w:abstractNumId w:val="25"/>
  </w:num>
  <w:num w:numId="28">
    <w:abstractNumId w:val="7"/>
  </w:num>
  <w:num w:numId="29">
    <w:abstractNumId w:val="6"/>
  </w:num>
  <w:num w:numId="30">
    <w:abstractNumId w:val="43"/>
  </w:num>
  <w:num w:numId="31">
    <w:abstractNumId w:val="18"/>
  </w:num>
  <w:num w:numId="32">
    <w:abstractNumId w:val="14"/>
  </w:num>
  <w:num w:numId="33">
    <w:abstractNumId w:val="11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23"/>
  </w:num>
  <w:num w:numId="39">
    <w:abstractNumId w:val="16"/>
  </w:num>
  <w:num w:numId="40">
    <w:abstractNumId w:val="20"/>
  </w:num>
  <w:num w:numId="41">
    <w:abstractNumId w:val="2"/>
  </w:num>
  <w:num w:numId="42">
    <w:abstractNumId w:val="24"/>
  </w:num>
  <w:num w:numId="43">
    <w:abstractNumId w:val="15"/>
  </w:num>
  <w:num w:numId="44">
    <w:abstractNumId w:val="3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AE9"/>
    <w:rsid w:val="00015741"/>
    <w:rsid w:val="00024865"/>
    <w:rsid w:val="0005328A"/>
    <w:rsid w:val="00066A2C"/>
    <w:rsid w:val="00080F65"/>
    <w:rsid w:val="000B5C73"/>
    <w:rsid w:val="000B73DA"/>
    <w:rsid w:val="000D59C2"/>
    <w:rsid w:val="000D6331"/>
    <w:rsid w:val="000E3260"/>
    <w:rsid w:val="000E66A9"/>
    <w:rsid w:val="001332F1"/>
    <w:rsid w:val="001604D7"/>
    <w:rsid w:val="00165BE2"/>
    <w:rsid w:val="00171DFB"/>
    <w:rsid w:val="00172326"/>
    <w:rsid w:val="001B3B72"/>
    <w:rsid w:val="00225555"/>
    <w:rsid w:val="00244EFD"/>
    <w:rsid w:val="002568E3"/>
    <w:rsid w:val="002600EB"/>
    <w:rsid w:val="00295838"/>
    <w:rsid w:val="002A40FE"/>
    <w:rsid w:val="002A639F"/>
    <w:rsid w:val="002B114F"/>
    <w:rsid w:val="002B750B"/>
    <w:rsid w:val="002C4207"/>
    <w:rsid w:val="002C68D0"/>
    <w:rsid w:val="002F0046"/>
    <w:rsid w:val="0033443E"/>
    <w:rsid w:val="00356423"/>
    <w:rsid w:val="00361CCB"/>
    <w:rsid w:val="0038549B"/>
    <w:rsid w:val="00390C28"/>
    <w:rsid w:val="00391135"/>
    <w:rsid w:val="00391F4E"/>
    <w:rsid w:val="00392686"/>
    <w:rsid w:val="003B5FB4"/>
    <w:rsid w:val="003C3B5C"/>
    <w:rsid w:val="00400D73"/>
    <w:rsid w:val="00404D7C"/>
    <w:rsid w:val="00416E7A"/>
    <w:rsid w:val="00436973"/>
    <w:rsid w:val="00436C08"/>
    <w:rsid w:val="00447DC6"/>
    <w:rsid w:val="00463B3E"/>
    <w:rsid w:val="004F0D97"/>
    <w:rsid w:val="0051007B"/>
    <w:rsid w:val="0054303D"/>
    <w:rsid w:val="00546621"/>
    <w:rsid w:val="0056090D"/>
    <w:rsid w:val="0057068F"/>
    <w:rsid w:val="00570D92"/>
    <w:rsid w:val="005B51BA"/>
    <w:rsid w:val="005C084B"/>
    <w:rsid w:val="00612EE4"/>
    <w:rsid w:val="00645DB7"/>
    <w:rsid w:val="00662E4C"/>
    <w:rsid w:val="00667D5E"/>
    <w:rsid w:val="00670FEC"/>
    <w:rsid w:val="00672479"/>
    <w:rsid w:val="006748EB"/>
    <w:rsid w:val="00677FAC"/>
    <w:rsid w:val="00695B56"/>
    <w:rsid w:val="00696D30"/>
    <w:rsid w:val="00696D40"/>
    <w:rsid w:val="006972E2"/>
    <w:rsid w:val="006D589F"/>
    <w:rsid w:val="006D6889"/>
    <w:rsid w:val="006F562D"/>
    <w:rsid w:val="00733D4D"/>
    <w:rsid w:val="00734F39"/>
    <w:rsid w:val="00742AE9"/>
    <w:rsid w:val="00752EFE"/>
    <w:rsid w:val="00756F77"/>
    <w:rsid w:val="00765E1B"/>
    <w:rsid w:val="007E1E5E"/>
    <w:rsid w:val="007E3D5D"/>
    <w:rsid w:val="007E3F25"/>
    <w:rsid w:val="007E45EA"/>
    <w:rsid w:val="007F5639"/>
    <w:rsid w:val="00821670"/>
    <w:rsid w:val="00824DA7"/>
    <w:rsid w:val="00825BE9"/>
    <w:rsid w:val="008743AA"/>
    <w:rsid w:val="008A6826"/>
    <w:rsid w:val="008C0FEE"/>
    <w:rsid w:val="008E3626"/>
    <w:rsid w:val="008E704A"/>
    <w:rsid w:val="008F7E12"/>
    <w:rsid w:val="00925A4E"/>
    <w:rsid w:val="009B63F8"/>
    <w:rsid w:val="009B69CB"/>
    <w:rsid w:val="009D4413"/>
    <w:rsid w:val="009D44CE"/>
    <w:rsid w:val="00A624B9"/>
    <w:rsid w:val="00A808C8"/>
    <w:rsid w:val="00A83331"/>
    <w:rsid w:val="00A93F1B"/>
    <w:rsid w:val="00AA0ED4"/>
    <w:rsid w:val="00AC3E82"/>
    <w:rsid w:val="00AE023C"/>
    <w:rsid w:val="00B04307"/>
    <w:rsid w:val="00B16666"/>
    <w:rsid w:val="00B53D66"/>
    <w:rsid w:val="00B61EAB"/>
    <w:rsid w:val="00B725F2"/>
    <w:rsid w:val="00B842E7"/>
    <w:rsid w:val="00BD78C1"/>
    <w:rsid w:val="00BE7F16"/>
    <w:rsid w:val="00C07CDA"/>
    <w:rsid w:val="00C3319F"/>
    <w:rsid w:val="00C35BD8"/>
    <w:rsid w:val="00C43024"/>
    <w:rsid w:val="00C5106B"/>
    <w:rsid w:val="00C746B2"/>
    <w:rsid w:val="00CB5F3D"/>
    <w:rsid w:val="00CD5FAB"/>
    <w:rsid w:val="00CF3A43"/>
    <w:rsid w:val="00CF5C87"/>
    <w:rsid w:val="00D130E4"/>
    <w:rsid w:val="00D479C1"/>
    <w:rsid w:val="00D741E6"/>
    <w:rsid w:val="00D76AC2"/>
    <w:rsid w:val="00DB0110"/>
    <w:rsid w:val="00DC5254"/>
    <w:rsid w:val="00DD3122"/>
    <w:rsid w:val="00DE0ECF"/>
    <w:rsid w:val="00E11EE4"/>
    <w:rsid w:val="00E15D71"/>
    <w:rsid w:val="00EC21F2"/>
    <w:rsid w:val="00EC5C19"/>
    <w:rsid w:val="00ED3986"/>
    <w:rsid w:val="00EE479D"/>
    <w:rsid w:val="00EE5697"/>
    <w:rsid w:val="00EF21B6"/>
    <w:rsid w:val="00F105A6"/>
    <w:rsid w:val="00F164E4"/>
    <w:rsid w:val="00F250FA"/>
    <w:rsid w:val="00F832BF"/>
    <w:rsid w:val="00F835F9"/>
    <w:rsid w:val="00F860CB"/>
    <w:rsid w:val="00FA28C3"/>
    <w:rsid w:val="00FD2734"/>
    <w:rsid w:val="00FE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A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52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E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9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95B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5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5B56"/>
    <w:rPr>
      <w:sz w:val="18"/>
      <w:szCs w:val="18"/>
    </w:rPr>
  </w:style>
  <w:style w:type="paragraph" w:customStyle="1" w:styleId="reader-word-layer">
    <w:name w:val="reader-word-layer"/>
    <w:basedOn w:val="a"/>
    <w:rsid w:val="00053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FE52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无"/>
    <w:rsid w:val="00670FEC"/>
  </w:style>
  <w:style w:type="paragraph" w:styleId="a7">
    <w:name w:val="Balloon Text"/>
    <w:basedOn w:val="a"/>
    <w:link w:val="Char1"/>
    <w:uiPriority w:val="99"/>
    <w:semiHidden/>
    <w:unhideWhenUsed/>
    <w:rsid w:val="00C746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746B2"/>
    <w:rPr>
      <w:sz w:val="18"/>
      <w:szCs w:val="18"/>
    </w:rPr>
  </w:style>
  <w:style w:type="paragraph" w:styleId="a8">
    <w:name w:val="Normal (Web)"/>
    <w:basedOn w:val="a"/>
    <w:uiPriority w:val="99"/>
    <w:unhideWhenUsed/>
    <w:rsid w:val="00F164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A7624-6A06-47CD-BA46-BB055B74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5</Pages>
  <Words>209</Words>
  <Characters>1192</Characters>
  <Application>Microsoft Office Word</Application>
  <DocSecurity>0</DocSecurity>
  <Lines>9</Lines>
  <Paragraphs>2</Paragraphs>
  <ScaleCrop>false</ScaleCrop>
  <Company>HP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shi</cp:lastModifiedBy>
  <cp:revision>52</cp:revision>
  <dcterms:created xsi:type="dcterms:W3CDTF">2018-03-31T09:58:00Z</dcterms:created>
  <dcterms:modified xsi:type="dcterms:W3CDTF">2018-04-13T03:32:00Z</dcterms:modified>
</cp:coreProperties>
</file>